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B9" w:rsidRPr="001A6E2B" w:rsidRDefault="00C8168A" w:rsidP="005109B9">
      <w:pPr>
        <w:jc w:val="center"/>
        <w:rPr>
          <w:rFonts w:cstheme="minorHAnsi"/>
          <w:b/>
          <w:color w:val="000000" w:themeColor="text1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189B705" wp14:editId="0B3EFF01">
            <wp:simplePos x="0" y="0"/>
            <wp:positionH relativeFrom="column">
              <wp:posOffset>4855845</wp:posOffset>
            </wp:positionH>
            <wp:positionV relativeFrom="paragraph">
              <wp:posOffset>268605</wp:posOffset>
            </wp:positionV>
            <wp:extent cx="1370330" cy="883920"/>
            <wp:effectExtent l="0" t="0" r="1270" b="0"/>
            <wp:wrapTight wrapText="bothSides">
              <wp:wrapPolygon edited="0">
                <wp:start x="0" y="0"/>
                <wp:lineTo x="0" y="20948"/>
                <wp:lineTo x="21320" y="20948"/>
                <wp:lineTo x="21320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9B9" w:rsidRPr="001A6E2B">
        <w:rPr>
          <w:rFonts w:cstheme="minorHAnsi"/>
          <w:b/>
          <w:color w:val="000000" w:themeColor="text1"/>
          <w:szCs w:val="24"/>
          <w:u w:val="single"/>
        </w:rPr>
        <w:t>Woodland Art Handout</w:t>
      </w:r>
    </w:p>
    <w:p w:rsidR="005109B9" w:rsidRPr="001A6E2B" w:rsidRDefault="005109B9" w:rsidP="00C8168A">
      <w:pPr>
        <w:rPr>
          <w:rFonts w:cstheme="minorHAnsi"/>
          <w:b/>
          <w:color w:val="000000" w:themeColor="text1"/>
          <w:szCs w:val="24"/>
        </w:rPr>
      </w:pPr>
      <w:r w:rsidRPr="001A6E2B">
        <w:rPr>
          <w:rFonts w:cstheme="minorHAnsi"/>
          <w:b/>
          <w:color w:val="000000" w:themeColor="text1"/>
          <w:szCs w:val="24"/>
        </w:rPr>
        <w:t xml:space="preserve">Lines of Power </w:t>
      </w:r>
    </w:p>
    <w:p w:rsidR="005109B9" w:rsidRPr="001A6E2B" w:rsidRDefault="005109B9" w:rsidP="00C8168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Cs w:val="24"/>
        </w:rPr>
      </w:pPr>
      <w:r w:rsidRPr="001A6E2B">
        <w:rPr>
          <w:rFonts w:cstheme="minorHAnsi"/>
          <w:color w:val="000000" w:themeColor="text1"/>
          <w:szCs w:val="24"/>
        </w:rPr>
        <w:t>Lines radiating from the heads and bodies of both animals and people</w:t>
      </w:r>
      <w:r w:rsidRPr="001A6E2B">
        <w:rPr>
          <w:sz w:val="20"/>
        </w:rPr>
        <w:t xml:space="preserve"> </w:t>
      </w:r>
    </w:p>
    <w:p w:rsidR="005109B9" w:rsidRPr="001A6E2B" w:rsidRDefault="005109B9" w:rsidP="00C8168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Cs w:val="24"/>
        </w:rPr>
      </w:pPr>
      <w:r w:rsidRPr="001A6E2B">
        <w:rPr>
          <w:rFonts w:cstheme="minorHAnsi"/>
          <w:color w:val="000000" w:themeColor="text1"/>
          <w:szCs w:val="24"/>
        </w:rPr>
        <w:t>Variation in length and intensity indicate the quality of power</w:t>
      </w:r>
    </w:p>
    <w:p w:rsidR="005109B9" w:rsidRPr="001A6E2B" w:rsidRDefault="00C8168A" w:rsidP="00C8168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8ACDB23" wp14:editId="0A5F8551">
            <wp:simplePos x="0" y="0"/>
            <wp:positionH relativeFrom="column">
              <wp:posOffset>5040630</wp:posOffset>
            </wp:positionH>
            <wp:positionV relativeFrom="paragraph">
              <wp:posOffset>219710</wp:posOffset>
            </wp:positionV>
            <wp:extent cx="1003935" cy="973455"/>
            <wp:effectExtent l="0" t="0" r="5715" b="0"/>
            <wp:wrapTight wrapText="bothSides">
              <wp:wrapPolygon edited="0">
                <wp:start x="0" y="0"/>
                <wp:lineTo x="0" y="21135"/>
                <wp:lineTo x="21313" y="21135"/>
                <wp:lineTo x="21313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9B9" w:rsidRPr="001A6E2B">
        <w:rPr>
          <w:rFonts w:cstheme="minorHAnsi"/>
          <w:color w:val="000000" w:themeColor="text1"/>
          <w:szCs w:val="24"/>
        </w:rPr>
        <w:t xml:space="preserve">Both transmit and receive information </w:t>
      </w:r>
    </w:p>
    <w:p w:rsidR="005109B9" w:rsidRPr="001A6E2B" w:rsidRDefault="005109B9" w:rsidP="00C8168A">
      <w:pPr>
        <w:rPr>
          <w:rFonts w:cstheme="minorHAnsi"/>
          <w:color w:val="000000" w:themeColor="text1"/>
          <w:szCs w:val="24"/>
        </w:rPr>
      </w:pPr>
      <w:r w:rsidRPr="001A6E2B">
        <w:rPr>
          <w:rFonts w:cstheme="minorHAnsi"/>
          <w:b/>
          <w:color w:val="000000" w:themeColor="text1"/>
          <w:szCs w:val="24"/>
        </w:rPr>
        <w:t xml:space="preserve">Lines of Communication </w:t>
      </w:r>
      <w:r w:rsidRPr="001A6E2B">
        <w:rPr>
          <w:rFonts w:cstheme="minorHAnsi"/>
          <w:color w:val="000000" w:themeColor="text1"/>
          <w:szCs w:val="24"/>
        </w:rPr>
        <w:t xml:space="preserve">  </w:t>
      </w:r>
    </w:p>
    <w:p w:rsidR="00C8168A" w:rsidRDefault="005109B9" w:rsidP="00C8168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Cs w:val="24"/>
        </w:rPr>
      </w:pPr>
      <w:r w:rsidRPr="001A6E2B">
        <w:rPr>
          <w:rFonts w:cstheme="minorHAnsi"/>
          <w:color w:val="000000" w:themeColor="text1"/>
          <w:szCs w:val="24"/>
        </w:rPr>
        <w:t xml:space="preserve">Flowing lines indicate relationships which reflect the artist’s understanding </w:t>
      </w:r>
    </w:p>
    <w:p w:rsidR="005109B9" w:rsidRPr="001A6E2B" w:rsidRDefault="005109B9" w:rsidP="00C8168A">
      <w:pPr>
        <w:pStyle w:val="ListParagraph"/>
        <w:rPr>
          <w:rFonts w:cstheme="minorHAnsi"/>
          <w:color w:val="000000" w:themeColor="text1"/>
          <w:szCs w:val="24"/>
        </w:rPr>
      </w:pPr>
      <w:r w:rsidRPr="001A6E2B">
        <w:rPr>
          <w:rFonts w:cstheme="minorHAnsi"/>
          <w:color w:val="000000" w:themeColor="text1"/>
          <w:szCs w:val="24"/>
        </w:rPr>
        <w:t>of the na</w:t>
      </w:r>
      <w:r w:rsidR="00C8168A">
        <w:rPr>
          <w:rFonts w:cstheme="minorHAnsi"/>
          <w:color w:val="000000" w:themeColor="text1"/>
          <w:szCs w:val="24"/>
        </w:rPr>
        <w:t xml:space="preserve">ture of interdependence between </w:t>
      </w:r>
      <w:r w:rsidRPr="001A6E2B">
        <w:rPr>
          <w:rFonts w:cstheme="minorHAnsi"/>
          <w:color w:val="000000" w:themeColor="text1"/>
          <w:szCs w:val="24"/>
        </w:rPr>
        <w:t xml:space="preserve">two beings. </w:t>
      </w:r>
    </w:p>
    <w:p w:rsidR="005109B9" w:rsidRPr="001A6E2B" w:rsidRDefault="00C8168A" w:rsidP="00C8168A">
      <w:pPr>
        <w:rPr>
          <w:rFonts w:cstheme="minorHAnsi"/>
          <w:b/>
          <w:color w:val="000000" w:themeColor="text1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D8A1F5D" wp14:editId="06E1E956">
            <wp:simplePos x="0" y="0"/>
            <wp:positionH relativeFrom="column">
              <wp:posOffset>4968875</wp:posOffset>
            </wp:positionH>
            <wp:positionV relativeFrom="paragraph">
              <wp:posOffset>222885</wp:posOffset>
            </wp:positionV>
            <wp:extent cx="126365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166" y="21119"/>
                <wp:lineTo x="21166" y="0"/>
                <wp:lineTo x="0" y="0"/>
              </wp:wrapPolygon>
            </wp:wrapTight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9B9" w:rsidRPr="001A6E2B">
        <w:rPr>
          <w:rFonts w:cstheme="minorHAnsi"/>
          <w:b/>
          <w:color w:val="000000" w:themeColor="text1"/>
          <w:szCs w:val="24"/>
        </w:rPr>
        <w:t>Lines of Prophecy</w:t>
      </w:r>
    </w:p>
    <w:p w:rsidR="00C8168A" w:rsidRDefault="005109B9" w:rsidP="00C8168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Cs w:val="24"/>
        </w:rPr>
      </w:pPr>
      <w:r w:rsidRPr="001A6E2B">
        <w:rPr>
          <w:rFonts w:cstheme="minorHAnsi"/>
          <w:color w:val="000000" w:themeColor="text1"/>
          <w:szCs w:val="24"/>
        </w:rPr>
        <w:t xml:space="preserve">Powerful creatures may have ivy-like-vines spewing from their mouths, </w:t>
      </w:r>
    </w:p>
    <w:p w:rsidR="005109B9" w:rsidRPr="001A6E2B" w:rsidRDefault="005109B9" w:rsidP="00C8168A">
      <w:pPr>
        <w:pStyle w:val="ListParagraph"/>
        <w:rPr>
          <w:rFonts w:cstheme="minorHAnsi"/>
          <w:color w:val="000000" w:themeColor="text1"/>
          <w:szCs w:val="24"/>
        </w:rPr>
      </w:pPr>
      <w:r w:rsidRPr="001A6E2B">
        <w:rPr>
          <w:rFonts w:cstheme="minorHAnsi"/>
          <w:color w:val="000000" w:themeColor="text1"/>
          <w:szCs w:val="24"/>
        </w:rPr>
        <w:t>this indicates prophecy.</w:t>
      </w:r>
    </w:p>
    <w:p w:rsidR="005109B9" w:rsidRPr="001A6E2B" w:rsidRDefault="005109B9" w:rsidP="00C8168A">
      <w:pPr>
        <w:pStyle w:val="ListParagraph"/>
        <w:numPr>
          <w:ilvl w:val="0"/>
          <w:numId w:val="2"/>
        </w:numPr>
        <w:rPr>
          <w:sz w:val="20"/>
        </w:rPr>
      </w:pPr>
      <w:r w:rsidRPr="001A6E2B">
        <w:rPr>
          <w:rFonts w:cstheme="minorHAnsi"/>
          <w:color w:val="000000" w:themeColor="text1"/>
          <w:szCs w:val="24"/>
        </w:rPr>
        <w:t>Seen with most shamanic imagery</w:t>
      </w:r>
      <w:r w:rsidRPr="001A6E2B">
        <w:rPr>
          <w:sz w:val="20"/>
        </w:rPr>
        <w:t xml:space="preserve"> </w:t>
      </w:r>
    </w:p>
    <w:p w:rsidR="005109B9" w:rsidRPr="001A6E2B" w:rsidRDefault="00C8168A" w:rsidP="00C8168A">
      <w:pPr>
        <w:rPr>
          <w:rFonts w:cstheme="minorHAnsi"/>
          <w:b/>
          <w:color w:val="000000" w:themeColor="text1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3C144B6" wp14:editId="4875C3FF">
            <wp:simplePos x="0" y="0"/>
            <wp:positionH relativeFrom="column">
              <wp:posOffset>5095240</wp:posOffset>
            </wp:positionH>
            <wp:positionV relativeFrom="paragraph">
              <wp:posOffset>8890</wp:posOffset>
            </wp:positionV>
            <wp:extent cx="944245" cy="1128395"/>
            <wp:effectExtent l="0" t="0" r="8255" b="0"/>
            <wp:wrapTight wrapText="bothSides">
              <wp:wrapPolygon edited="0">
                <wp:start x="0" y="0"/>
                <wp:lineTo x="0" y="21150"/>
                <wp:lineTo x="21353" y="21150"/>
                <wp:lineTo x="21353" y="0"/>
                <wp:lineTo x="0" y="0"/>
              </wp:wrapPolygon>
            </wp:wrapTight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9B9" w:rsidRPr="001A6E2B">
        <w:rPr>
          <w:rFonts w:cstheme="minorHAnsi"/>
          <w:b/>
          <w:color w:val="000000" w:themeColor="text1"/>
          <w:szCs w:val="24"/>
        </w:rPr>
        <w:t xml:space="preserve">Lines of Movement </w:t>
      </w:r>
    </w:p>
    <w:p w:rsidR="005109B9" w:rsidRPr="001A6E2B" w:rsidRDefault="005109B9" w:rsidP="00C8168A">
      <w:pPr>
        <w:pStyle w:val="ListParagraph"/>
        <w:numPr>
          <w:ilvl w:val="0"/>
          <w:numId w:val="3"/>
        </w:numPr>
      </w:pPr>
      <w:r w:rsidRPr="001A6E2B">
        <w:t xml:space="preserve">Very short lines are indication of movement </w:t>
      </w:r>
    </w:p>
    <w:p w:rsidR="005109B9" w:rsidRPr="001A6E2B" w:rsidRDefault="005109B9" w:rsidP="00C8168A">
      <w:pPr>
        <w:pStyle w:val="ListParagraph"/>
        <w:numPr>
          <w:ilvl w:val="0"/>
          <w:numId w:val="3"/>
        </w:numPr>
      </w:pPr>
      <w:r w:rsidRPr="001A6E2B">
        <w:t>These lines are particularly powerful surrounding Shaking Tent imagery.</w:t>
      </w:r>
    </w:p>
    <w:p w:rsidR="00C8168A" w:rsidRDefault="005109B9" w:rsidP="00C8168A">
      <w:pPr>
        <w:pStyle w:val="ListParagraph"/>
        <w:numPr>
          <w:ilvl w:val="0"/>
          <w:numId w:val="3"/>
        </w:numPr>
      </w:pPr>
      <w:r w:rsidRPr="001A6E2B">
        <w:t>Also, when clustered near an organ like the heart (picture example),</w:t>
      </w:r>
    </w:p>
    <w:p w:rsidR="005109B9" w:rsidRPr="001A6E2B" w:rsidRDefault="005109B9" w:rsidP="00C8168A">
      <w:pPr>
        <w:pStyle w:val="ListParagraph"/>
      </w:pPr>
      <w:r w:rsidRPr="001A6E2B">
        <w:t xml:space="preserve"> this could indicate an active attempt of communication with the viewer.  </w:t>
      </w:r>
    </w:p>
    <w:p w:rsidR="005109B9" w:rsidRPr="001A6E2B" w:rsidRDefault="00C8168A" w:rsidP="00C8168A">
      <w:pPr>
        <w:rPr>
          <w:rFonts w:cstheme="minorHAnsi"/>
          <w:b/>
          <w:color w:val="000000" w:themeColor="text1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8ECEB38" wp14:editId="6408BE86">
            <wp:simplePos x="0" y="0"/>
            <wp:positionH relativeFrom="column">
              <wp:posOffset>5095875</wp:posOffset>
            </wp:positionH>
            <wp:positionV relativeFrom="paragraph">
              <wp:posOffset>15240</wp:posOffset>
            </wp:positionV>
            <wp:extent cx="93789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059" y="21288"/>
                <wp:lineTo x="21059" y="0"/>
                <wp:lineTo x="0" y="0"/>
              </wp:wrapPolygon>
            </wp:wrapTight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9B9" w:rsidRPr="001A6E2B">
        <w:rPr>
          <w:rFonts w:cstheme="minorHAnsi"/>
          <w:b/>
          <w:color w:val="000000" w:themeColor="text1"/>
          <w:szCs w:val="24"/>
        </w:rPr>
        <w:t xml:space="preserve">The Divided Circle </w:t>
      </w:r>
    </w:p>
    <w:p w:rsidR="005109B9" w:rsidRPr="001A6E2B" w:rsidRDefault="005109B9" w:rsidP="00C8168A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Cs w:val="24"/>
        </w:rPr>
      </w:pPr>
      <w:r w:rsidRPr="001A6E2B">
        <w:rPr>
          <w:rFonts w:cstheme="minorHAnsi"/>
          <w:color w:val="000000" w:themeColor="text1"/>
          <w:szCs w:val="24"/>
        </w:rPr>
        <w:t>A representation of duality</w:t>
      </w:r>
    </w:p>
    <w:p w:rsidR="00C8168A" w:rsidRDefault="00C8168A" w:rsidP="00C8168A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4720F8A" wp14:editId="26CAD715">
            <wp:simplePos x="0" y="0"/>
            <wp:positionH relativeFrom="column">
              <wp:posOffset>4724400</wp:posOffset>
            </wp:positionH>
            <wp:positionV relativeFrom="paragraph">
              <wp:posOffset>388620</wp:posOffset>
            </wp:positionV>
            <wp:extent cx="1708785" cy="1273810"/>
            <wp:effectExtent l="0" t="0" r="5715" b="2540"/>
            <wp:wrapTight wrapText="bothSides">
              <wp:wrapPolygon edited="0">
                <wp:start x="0" y="0"/>
                <wp:lineTo x="0" y="21320"/>
                <wp:lineTo x="21431" y="21320"/>
                <wp:lineTo x="21431" y="0"/>
                <wp:lineTo x="0" y="0"/>
              </wp:wrapPolygon>
            </wp:wrapTight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9B9" w:rsidRPr="001A6E2B">
        <w:rPr>
          <w:rFonts w:cstheme="minorHAnsi"/>
          <w:color w:val="000000" w:themeColor="text1"/>
          <w:szCs w:val="24"/>
        </w:rPr>
        <w:t xml:space="preserve">When connected with </w:t>
      </w:r>
      <w:r w:rsidR="005109B9" w:rsidRPr="001A6E2B">
        <w:rPr>
          <w:rFonts w:cstheme="minorHAnsi"/>
          <w:i/>
          <w:color w:val="000000" w:themeColor="text1"/>
          <w:szCs w:val="24"/>
        </w:rPr>
        <w:t xml:space="preserve">Lines of Communication </w:t>
      </w:r>
      <w:r w:rsidR="005109B9" w:rsidRPr="001A6E2B">
        <w:rPr>
          <w:rFonts w:cstheme="minorHAnsi"/>
          <w:color w:val="000000" w:themeColor="text1"/>
          <w:szCs w:val="24"/>
        </w:rPr>
        <w:t>it represents the duality</w:t>
      </w:r>
    </w:p>
    <w:p w:rsidR="005109B9" w:rsidRPr="001A6E2B" w:rsidRDefault="005109B9" w:rsidP="00C8168A">
      <w:pPr>
        <w:pStyle w:val="ListParagraph"/>
        <w:rPr>
          <w:rFonts w:cstheme="minorHAnsi"/>
          <w:color w:val="000000" w:themeColor="text1"/>
          <w:szCs w:val="24"/>
        </w:rPr>
      </w:pPr>
      <w:bookmarkStart w:id="0" w:name="_GoBack"/>
      <w:bookmarkEnd w:id="0"/>
      <w:r w:rsidRPr="001A6E2B">
        <w:rPr>
          <w:rFonts w:cstheme="minorHAnsi"/>
          <w:color w:val="000000" w:themeColor="text1"/>
          <w:szCs w:val="24"/>
        </w:rPr>
        <w:t xml:space="preserve"> of connection between worlds. </w:t>
      </w:r>
    </w:p>
    <w:p w:rsidR="005109B9" w:rsidRPr="001A6E2B" w:rsidRDefault="005109B9" w:rsidP="00C8168A">
      <w:pPr>
        <w:contextualSpacing/>
        <w:rPr>
          <w:rFonts w:cstheme="minorHAnsi"/>
          <w:b/>
          <w:color w:val="000000" w:themeColor="text1"/>
          <w:szCs w:val="24"/>
        </w:rPr>
      </w:pPr>
      <w:r w:rsidRPr="001A6E2B">
        <w:rPr>
          <w:rFonts w:cstheme="minorHAnsi"/>
          <w:b/>
          <w:color w:val="000000" w:themeColor="text1"/>
          <w:szCs w:val="24"/>
        </w:rPr>
        <w:t>X-Ray Decoration</w:t>
      </w:r>
    </w:p>
    <w:p w:rsidR="005109B9" w:rsidRPr="001A6E2B" w:rsidRDefault="005109B9" w:rsidP="00C8168A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Cs w:val="24"/>
        </w:rPr>
      </w:pPr>
      <w:r w:rsidRPr="001A6E2B">
        <w:rPr>
          <w:rFonts w:cstheme="minorHAnsi"/>
          <w:color w:val="000000" w:themeColor="text1"/>
          <w:szCs w:val="24"/>
        </w:rPr>
        <w:t xml:space="preserve">representation of inner spiritual life. </w:t>
      </w:r>
    </w:p>
    <w:p w:rsidR="005109B9" w:rsidRPr="001A6E2B" w:rsidRDefault="005109B9" w:rsidP="00C8168A">
      <w:pPr>
        <w:contextualSpacing/>
        <w:rPr>
          <w:rFonts w:cstheme="minorHAnsi"/>
          <w:b/>
          <w:color w:val="000000" w:themeColor="text1"/>
          <w:szCs w:val="24"/>
        </w:rPr>
      </w:pPr>
      <w:r w:rsidRPr="001A6E2B">
        <w:rPr>
          <w:rFonts w:cstheme="minorHAnsi"/>
          <w:b/>
          <w:color w:val="000000" w:themeColor="text1"/>
          <w:szCs w:val="24"/>
        </w:rPr>
        <w:t xml:space="preserve">Colour </w:t>
      </w:r>
    </w:p>
    <w:p w:rsidR="005109B9" w:rsidRPr="001A6E2B" w:rsidRDefault="005109B9" w:rsidP="00C8168A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Cs w:val="24"/>
        </w:rPr>
      </w:pPr>
      <w:r w:rsidRPr="001A6E2B">
        <w:rPr>
          <w:rFonts w:cstheme="minorHAnsi"/>
          <w:color w:val="000000" w:themeColor="text1"/>
          <w:szCs w:val="24"/>
        </w:rPr>
        <w:t>Prehistoric artist used ochre paints (ruddy reddish-brown)</w:t>
      </w:r>
    </w:p>
    <w:p w:rsidR="00C8168A" w:rsidRDefault="005109B9" w:rsidP="00C8168A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Cs w:val="24"/>
        </w:rPr>
      </w:pPr>
      <w:r w:rsidRPr="001A6E2B">
        <w:rPr>
          <w:rFonts w:cstheme="minorHAnsi"/>
          <w:color w:val="000000" w:themeColor="text1"/>
          <w:szCs w:val="24"/>
        </w:rPr>
        <w:t>Norval Morrisseau used unmixed paints, colours that he said represented</w:t>
      </w:r>
    </w:p>
    <w:p w:rsidR="00D12231" w:rsidRPr="005109B9" w:rsidRDefault="005109B9" w:rsidP="00C8168A">
      <w:pPr>
        <w:pStyle w:val="ListParagraph"/>
        <w:rPr>
          <w:rFonts w:cstheme="minorHAnsi"/>
          <w:color w:val="000000" w:themeColor="text1"/>
          <w:szCs w:val="24"/>
        </w:rPr>
      </w:pPr>
      <w:r w:rsidRPr="001A6E2B">
        <w:rPr>
          <w:rFonts w:cstheme="minorHAnsi"/>
          <w:color w:val="000000" w:themeColor="text1"/>
          <w:szCs w:val="24"/>
        </w:rPr>
        <w:t xml:space="preserve"> in inner reality of the inner </w:t>
      </w:r>
      <w:r>
        <w:rPr>
          <w:rFonts w:cstheme="minorHAnsi"/>
          <w:color w:val="000000" w:themeColor="text1"/>
          <w:szCs w:val="24"/>
        </w:rPr>
        <w:t>beings.</w:t>
      </w:r>
    </w:p>
    <w:sectPr w:rsidR="00D12231" w:rsidRPr="005109B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60" w:rsidRDefault="00F73B60" w:rsidP="005109B9">
      <w:pPr>
        <w:spacing w:after="0" w:line="240" w:lineRule="auto"/>
      </w:pPr>
      <w:r>
        <w:separator/>
      </w:r>
    </w:p>
  </w:endnote>
  <w:endnote w:type="continuationSeparator" w:id="0">
    <w:p w:rsidR="00F73B60" w:rsidRDefault="00F73B60" w:rsidP="0051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60" w:rsidRDefault="00F73B60" w:rsidP="005109B9">
      <w:pPr>
        <w:spacing w:after="0" w:line="240" w:lineRule="auto"/>
      </w:pPr>
      <w:r>
        <w:separator/>
      </w:r>
    </w:p>
  </w:footnote>
  <w:footnote w:type="continuationSeparator" w:id="0">
    <w:p w:rsidR="00F73B60" w:rsidRDefault="00F73B60" w:rsidP="0051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B9" w:rsidRPr="00894D80" w:rsidRDefault="005109B9" w:rsidP="005109B9">
    <w:pPr>
      <w:pStyle w:val="Header"/>
    </w:pPr>
  </w:p>
  <w:p w:rsidR="00894D80" w:rsidRDefault="006125D0">
    <w:pPr>
      <w:pStyle w:val="Header"/>
    </w:pPr>
    <w:r w:rsidRPr="00894D8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0EF"/>
    <w:multiLevelType w:val="hybridMultilevel"/>
    <w:tmpl w:val="1354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0455"/>
    <w:multiLevelType w:val="hybridMultilevel"/>
    <w:tmpl w:val="B8F8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C1969"/>
    <w:multiLevelType w:val="hybridMultilevel"/>
    <w:tmpl w:val="FF76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D5771"/>
    <w:multiLevelType w:val="hybridMultilevel"/>
    <w:tmpl w:val="C93E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776A5"/>
    <w:multiLevelType w:val="hybridMultilevel"/>
    <w:tmpl w:val="6E56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B9"/>
    <w:rsid w:val="005109B9"/>
    <w:rsid w:val="006125D0"/>
    <w:rsid w:val="00C8168A"/>
    <w:rsid w:val="00D12231"/>
    <w:rsid w:val="00F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B9"/>
    <w:pPr>
      <w:spacing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9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09B9"/>
    <w:rPr>
      <w:lang w:val="en-CA"/>
    </w:rPr>
  </w:style>
  <w:style w:type="paragraph" w:styleId="ListParagraph">
    <w:name w:val="List Paragraph"/>
    <w:basedOn w:val="Normal"/>
    <w:uiPriority w:val="34"/>
    <w:qFormat/>
    <w:rsid w:val="005109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B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8A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B9"/>
    <w:pPr>
      <w:spacing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9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09B9"/>
    <w:rPr>
      <w:lang w:val="en-CA"/>
    </w:rPr>
  </w:style>
  <w:style w:type="paragraph" w:styleId="ListParagraph">
    <w:name w:val="List Paragraph"/>
    <w:basedOn w:val="Normal"/>
    <w:uiPriority w:val="34"/>
    <w:qFormat/>
    <w:rsid w:val="005109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B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8A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3</cp:revision>
  <dcterms:created xsi:type="dcterms:W3CDTF">2020-06-30T16:30:00Z</dcterms:created>
  <dcterms:modified xsi:type="dcterms:W3CDTF">2020-07-01T17:16:00Z</dcterms:modified>
</cp:coreProperties>
</file>